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77" w:rsidRPr="009C5372" w:rsidRDefault="00A07277" w:rsidP="00A07277">
      <w:pPr>
        <w:ind w:firstLine="720"/>
        <w:jc w:val="both"/>
        <w:rPr>
          <w:lang w:val="ru-RU"/>
        </w:rPr>
      </w:pPr>
      <w:r>
        <w:rPr>
          <w:lang w:val="sr-Cyrl-CS"/>
        </w:rPr>
        <w:t>На основу  члана 23. став 1. и 2. и члана 53. став 1. и 2. Закона о стварним правима ("Службени гласник Републике Српске",</w:t>
      </w:r>
      <w:r w:rsidRPr="009C5372">
        <w:rPr>
          <w:lang w:val="ru-RU"/>
        </w:rPr>
        <w:t xml:space="preserve"> </w:t>
      </w:r>
      <w:r>
        <w:rPr>
          <w:lang w:val="sr-Cyrl-CS"/>
        </w:rPr>
        <w:t>број:124/08, 58/09 и 95/11), члана</w:t>
      </w:r>
      <w:r w:rsidRPr="009C5372">
        <w:rPr>
          <w:lang w:val="ru-RU"/>
        </w:rPr>
        <w:t xml:space="preserve"> </w:t>
      </w:r>
      <w:r>
        <w:rPr>
          <w:lang w:val="sr-Cyrl-CS"/>
        </w:rPr>
        <w:t xml:space="preserve"> 30. алинеја 11. Закона о локалној самоуправи ("Службени гласник Републике Српске",</w:t>
      </w:r>
      <w:r w:rsidRPr="009C5372">
        <w:rPr>
          <w:lang w:val="ru-RU"/>
        </w:rPr>
        <w:t xml:space="preserve"> </w:t>
      </w:r>
      <w:r>
        <w:rPr>
          <w:lang w:val="sr-Cyrl-CS"/>
        </w:rPr>
        <w:t>број:101/04, 42/05</w:t>
      </w:r>
      <w:r w:rsidRPr="00A20A22">
        <w:rPr>
          <w:lang w:val="ru-RU"/>
        </w:rPr>
        <w:t>,</w:t>
      </w:r>
      <w:r>
        <w:rPr>
          <w:lang w:val="sr-Cyrl-CS"/>
        </w:rPr>
        <w:t xml:space="preserve"> 118/05</w:t>
      </w:r>
      <w:r w:rsidRPr="00A20A22">
        <w:rPr>
          <w:lang w:val="ru-RU"/>
        </w:rPr>
        <w:t xml:space="preserve"> </w:t>
      </w:r>
      <w:r>
        <w:rPr>
          <w:lang w:val="sr-Cyrl-CS"/>
        </w:rPr>
        <w:t>и 98/13)</w:t>
      </w:r>
      <w:r w:rsidRPr="009C5372">
        <w:rPr>
          <w:lang w:val="ru-RU"/>
        </w:rPr>
        <w:t xml:space="preserve"> </w:t>
      </w:r>
      <w:r>
        <w:rPr>
          <w:lang w:val="sr-Cyrl-CS"/>
        </w:rPr>
        <w:t>и члана 3</w:t>
      </w:r>
      <w:r w:rsidRPr="009C5372">
        <w:rPr>
          <w:lang w:val="ru-RU"/>
        </w:rPr>
        <w:t>8</w:t>
      </w:r>
      <w:r>
        <w:rPr>
          <w:lang w:val="sr-Cyrl-CS"/>
        </w:rPr>
        <w:t xml:space="preserve">. став 2. тачка ј) Статута града Бијељина ("Службени гласник града </w:t>
      </w:r>
      <w:r w:rsidRPr="009C5372">
        <w:rPr>
          <w:lang w:val="ru-RU"/>
        </w:rPr>
        <w:t>Б</w:t>
      </w:r>
      <w:r>
        <w:rPr>
          <w:lang w:val="sr-Cyrl-CS"/>
        </w:rPr>
        <w:t xml:space="preserve">ијељина", број: </w:t>
      </w:r>
      <w:r w:rsidRPr="00683858">
        <w:rPr>
          <w:lang w:val="sr-Cyrl-CS"/>
        </w:rPr>
        <w:t>8/13</w:t>
      </w:r>
      <w:r w:rsidRPr="00683858">
        <w:rPr>
          <w:lang w:val="sr-Latn-CS"/>
        </w:rPr>
        <w:t xml:space="preserve"> </w:t>
      </w:r>
      <w:r w:rsidRPr="00683858">
        <w:rPr>
          <w:lang w:val="sr-Cyrl-CS"/>
        </w:rPr>
        <w:t>и 27/13</w:t>
      </w:r>
      <w:r>
        <w:rPr>
          <w:lang w:val="sr-Cyrl-CS"/>
        </w:rPr>
        <w:t>), Скупштина града Бијељина на сједници одржаној дана __________ 2016. године, донијела је</w:t>
      </w:r>
    </w:p>
    <w:p w:rsidR="00A07277" w:rsidRDefault="00A07277" w:rsidP="00A07277">
      <w:pPr>
        <w:jc w:val="both"/>
        <w:rPr>
          <w:lang w:val="sr-Cyrl-CS"/>
        </w:rPr>
      </w:pPr>
    </w:p>
    <w:p w:rsidR="00A07277" w:rsidRPr="007D5808" w:rsidRDefault="00A07277" w:rsidP="00A07277">
      <w:pPr>
        <w:jc w:val="both"/>
        <w:rPr>
          <w:lang w:val="sr-Cyrl-CS"/>
        </w:rPr>
      </w:pPr>
    </w:p>
    <w:p w:rsidR="00A07277" w:rsidRPr="00EF40A7" w:rsidRDefault="00A07277" w:rsidP="00A07277">
      <w:pPr>
        <w:ind w:firstLine="720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</w:t>
      </w:r>
      <w:r w:rsidRPr="00EF40A7">
        <w:rPr>
          <w:b/>
          <w:lang w:val="sr-Cyrl-CS"/>
        </w:rPr>
        <w:t>О Д Л У К У</w:t>
      </w:r>
    </w:p>
    <w:p w:rsidR="00A07277" w:rsidRDefault="00A07277" w:rsidP="00A07277">
      <w:pPr>
        <w:jc w:val="center"/>
        <w:rPr>
          <w:b/>
          <w:lang w:val="sr-Cyrl-CS"/>
        </w:rPr>
      </w:pPr>
      <w:r w:rsidRPr="00EF40A7">
        <w:rPr>
          <w:b/>
          <w:lang w:val="sr-Cyrl-CS"/>
        </w:rPr>
        <w:t xml:space="preserve">О </w:t>
      </w:r>
      <w:r>
        <w:rPr>
          <w:b/>
          <w:lang w:val="sr-Cyrl-CS"/>
        </w:rPr>
        <w:t xml:space="preserve">СТИЦАЊУ СВОЈИНЕ НА НЕПОКРЕТНОСТИМА </w:t>
      </w:r>
    </w:p>
    <w:p w:rsidR="00A07277" w:rsidRPr="009D4D8F" w:rsidRDefault="00A07277" w:rsidP="00A07277">
      <w:pPr>
        <w:jc w:val="center"/>
        <w:rPr>
          <w:b/>
          <w:lang w:val="sr-Cyrl-CS"/>
        </w:rPr>
      </w:pPr>
      <w:r>
        <w:rPr>
          <w:b/>
          <w:lang w:val="sr-Cyrl-CS"/>
        </w:rPr>
        <w:t>У К.О. БИЈЕЉИНА 1</w:t>
      </w:r>
    </w:p>
    <w:p w:rsidR="00A07277" w:rsidRPr="00292B27" w:rsidRDefault="00A07277" w:rsidP="00A07277">
      <w:pPr>
        <w:rPr>
          <w:lang w:val="sr-Cyrl-CS"/>
        </w:rPr>
      </w:pPr>
    </w:p>
    <w:p w:rsidR="00A07277" w:rsidRDefault="00A07277" w:rsidP="00A07277">
      <w:pPr>
        <w:jc w:val="center"/>
        <w:rPr>
          <w:b/>
          <w:lang w:val="sr-Cyrl-CS"/>
        </w:rPr>
      </w:pPr>
      <w:r w:rsidRPr="00A11970">
        <w:rPr>
          <w:b/>
          <w:lang w:val="sr-Cyrl-CS"/>
        </w:rPr>
        <w:t>Члан 1.</w:t>
      </w:r>
    </w:p>
    <w:p w:rsidR="00A07277" w:rsidRPr="00A11970" w:rsidRDefault="00A07277" w:rsidP="00A07277">
      <w:pPr>
        <w:jc w:val="center"/>
        <w:rPr>
          <w:b/>
          <w:lang w:val="sr-Cyrl-CS"/>
        </w:rPr>
      </w:pPr>
    </w:p>
    <w:p w:rsidR="00A07277" w:rsidRDefault="00A07277" w:rsidP="00A07277">
      <w:pPr>
        <w:ind w:firstLine="720"/>
        <w:rPr>
          <w:lang w:val="sr-Cyrl-CS"/>
        </w:rPr>
      </w:pPr>
      <w:r>
        <w:rPr>
          <w:lang w:val="sr-Cyrl-CS"/>
        </w:rPr>
        <w:t>Овом Одлуком стиче се својина на непокретностима означеним као:</w:t>
      </w:r>
    </w:p>
    <w:p w:rsidR="00A07277" w:rsidRDefault="00A07277" w:rsidP="00A07277">
      <w:pPr>
        <w:ind w:firstLine="720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  <w:r>
        <w:rPr>
          <w:lang w:val="sr-Cyrl-CS"/>
        </w:rPr>
        <w:t>- к.п. број 5628/2, зв. ''Пучилско поље'', по култури њива 5. класе, површине 117 м2, уписана у листу непокретности број 9767 к.о. Бијељина 1, у којем је као корисник уписан АД ''Комуналац'' Бијељина са дијелом 1/1, а што одговара парцели означеној као к.п. број 5628/2, зв. ''Пучилско поље'', по култури њива 5. класе, површине 117 м2, уписаној у з.к. улошку број 20045 к.о. Бијељина 1, у којем је АД ''Комуналац'' Бијељина уписан са правом својине са дијелом 1/1.</w:t>
      </w:r>
    </w:p>
    <w:p w:rsidR="00A07277" w:rsidRPr="00A37D73" w:rsidRDefault="00A07277" w:rsidP="00A07277">
      <w:pPr>
        <w:jc w:val="both"/>
        <w:rPr>
          <w:lang w:val="sr-Cyrl-CS"/>
        </w:rPr>
      </w:pPr>
    </w:p>
    <w:p w:rsidR="00A07277" w:rsidRPr="00A07277" w:rsidRDefault="00A07277" w:rsidP="00A07277">
      <w:pPr>
        <w:ind w:firstLine="720"/>
        <w:jc w:val="both"/>
        <w:rPr>
          <w:lang w:val="sr-Latn-CS"/>
        </w:rPr>
      </w:pPr>
      <w:r>
        <w:rPr>
          <w:lang w:val="sr-Cyrl-CS"/>
        </w:rPr>
        <w:t xml:space="preserve">  </w:t>
      </w:r>
      <w:r w:rsidRPr="00A07277">
        <w:rPr>
          <w:lang w:val="sr-Cyrl-CS"/>
        </w:rPr>
        <w:t xml:space="preserve">Некретнине из става 1. ове Одлуке купују се ради </w:t>
      </w:r>
      <w:r>
        <w:rPr>
          <w:lang w:val="sr-Cyrl-CS"/>
        </w:rPr>
        <w:t>проширења гробља у Пучилама</w:t>
      </w:r>
      <w:r w:rsidRPr="00A07277">
        <w:rPr>
          <w:lang w:val="sr-Cyrl-CS"/>
        </w:rPr>
        <w:t>.</w:t>
      </w:r>
    </w:p>
    <w:p w:rsidR="00A07277" w:rsidRPr="00B70DFB" w:rsidRDefault="00A07277" w:rsidP="00A07277">
      <w:pPr>
        <w:ind w:firstLine="720"/>
        <w:jc w:val="both"/>
        <w:rPr>
          <w:lang w:val="sr-Latn-CS"/>
        </w:rPr>
      </w:pPr>
    </w:p>
    <w:p w:rsidR="00A07277" w:rsidRPr="00D121E1" w:rsidRDefault="00A07277" w:rsidP="00A07277">
      <w:pPr>
        <w:jc w:val="center"/>
        <w:rPr>
          <w:b/>
          <w:lang w:val="sr-Cyrl-CS"/>
        </w:rPr>
      </w:pPr>
      <w:r w:rsidRPr="00A11970">
        <w:rPr>
          <w:b/>
          <w:lang w:val="ru-RU"/>
        </w:rPr>
        <w:t>Члан 2.</w:t>
      </w: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Pr="00A11970" w:rsidRDefault="00A07277" w:rsidP="00A0727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Стицање непокретности из </w:t>
      </w:r>
      <w:r w:rsidRPr="00A11970">
        <w:rPr>
          <w:lang w:val="sr-Cyrl-CS"/>
        </w:rPr>
        <w:t>члана 1.</w:t>
      </w:r>
      <w:r>
        <w:rPr>
          <w:lang w:val="sr-Cyrl-CS"/>
        </w:rPr>
        <w:t xml:space="preserve"> ове Одлуке реализоваће се Уговором о купопродаји уз накнаду од 30</w:t>
      </w:r>
      <w:r w:rsidRPr="00A11970">
        <w:rPr>
          <w:lang w:val="sr-Cyrl-CS"/>
        </w:rPr>
        <w:t>,00 КМ</w:t>
      </w:r>
      <w:r>
        <w:rPr>
          <w:lang w:val="sr-Cyrl-CS"/>
        </w:rPr>
        <w:t>/</w:t>
      </w:r>
      <w:r w:rsidRPr="00A11970">
        <w:rPr>
          <w:lang w:val="sr-Cyrl-CS"/>
        </w:rPr>
        <w:t xml:space="preserve">м2, односно </w:t>
      </w:r>
      <w:r>
        <w:rPr>
          <w:lang w:val="sr-Cyrl-CS"/>
        </w:rPr>
        <w:t>за</w:t>
      </w:r>
      <w:r w:rsidRPr="00A11970">
        <w:rPr>
          <w:lang w:val="sr-Cyrl-CS"/>
        </w:rPr>
        <w:t xml:space="preserve"> укупну  купопродајну цијену од </w:t>
      </w:r>
      <w:r>
        <w:rPr>
          <w:lang w:val="sr-Cyrl-CS"/>
        </w:rPr>
        <w:t>3.510</w:t>
      </w:r>
      <w:r w:rsidRPr="00A11970">
        <w:rPr>
          <w:lang w:val="sr-Cyrl-CS"/>
        </w:rPr>
        <w:t xml:space="preserve">,00 КМ, за </w:t>
      </w:r>
      <w:r>
        <w:rPr>
          <w:lang w:val="sr-Cyrl-CS"/>
        </w:rPr>
        <w:t xml:space="preserve">укупну </w:t>
      </w:r>
      <w:r w:rsidRPr="00A11970">
        <w:rPr>
          <w:lang w:val="sr-Cyrl-CS"/>
        </w:rPr>
        <w:t>површину од</w:t>
      </w:r>
      <w:r>
        <w:rPr>
          <w:lang w:val="sr-Cyrl-CS"/>
        </w:rPr>
        <w:t xml:space="preserve"> 117</w:t>
      </w:r>
      <w:r w:rsidRPr="00A11970">
        <w:rPr>
          <w:lang w:val="sr-Cyrl-CS"/>
        </w:rPr>
        <w:t xml:space="preserve"> м2, утврђену  Налазом ЈП </w:t>
      </w:r>
      <w:r>
        <w:rPr>
          <w:lang w:val="sr-Cyrl-CS"/>
        </w:rPr>
        <w:t>''Дирекција за изградњу и развој града'' Бијељина број И-</w:t>
      </w:r>
      <w:r>
        <w:rPr>
          <w:lang w:val="sr-Latn-CS"/>
        </w:rPr>
        <w:t>1</w:t>
      </w:r>
      <w:r>
        <w:rPr>
          <w:lang w:val="sr-Cyrl-CS"/>
        </w:rPr>
        <w:t>48/16 од 18.</w:t>
      </w:r>
      <w:r>
        <w:rPr>
          <w:lang w:val="sr-Latn-CS"/>
        </w:rPr>
        <w:t>0</w:t>
      </w:r>
      <w:r>
        <w:rPr>
          <w:lang w:val="sr-Cyrl-CS"/>
        </w:rPr>
        <w:t>4.2016. године.</w:t>
      </w:r>
      <w:r w:rsidRPr="00A11970">
        <w:rPr>
          <w:lang w:val="sr-Cyrl-CS"/>
        </w:rPr>
        <w:t xml:space="preserve"> </w:t>
      </w:r>
    </w:p>
    <w:p w:rsidR="00A07277" w:rsidRDefault="00A07277" w:rsidP="00A07277">
      <w:pPr>
        <w:jc w:val="center"/>
        <w:rPr>
          <w:lang w:val="sr-Cyrl-CS"/>
        </w:rPr>
      </w:pPr>
    </w:p>
    <w:p w:rsidR="00A07277" w:rsidRPr="00D121E1" w:rsidRDefault="00A07277" w:rsidP="00A07277">
      <w:pPr>
        <w:ind w:left="3600"/>
        <w:jc w:val="both"/>
        <w:rPr>
          <w:b/>
          <w:lang w:val="sr-Cyrl-CS"/>
        </w:rPr>
      </w:pPr>
      <w:r w:rsidRPr="00D121E1">
        <w:rPr>
          <w:b/>
          <w:lang w:val="sr-Cyrl-CS"/>
        </w:rPr>
        <w:t xml:space="preserve">        </w:t>
      </w:r>
      <w:r w:rsidRPr="00D121E1">
        <w:rPr>
          <w:b/>
          <w:lang w:val="sr-Latn-CS"/>
        </w:rPr>
        <w:t>Члан 3.</w:t>
      </w:r>
    </w:p>
    <w:p w:rsidR="00A07277" w:rsidRPr="00A11970" w:rsidRDefault="00A07277" w:rsidP="00A07277">
      <w:pPr>
        <w:jc w:val="both"/>
        <w:rPr>
          <w:lang w:val="ru-RU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некретнинама из </w:t>
      </w:r>
      <w:r w:rsidRPr="00A11970">
        <w:rPr>
          <w:lang w:val="ru-RU"/>
        </w:rPr>
        <w:t>члана 1.</w:t>
      </w:r>
      <w:r>
        <w:rPr>
          <w:lang w:val="sr-Cyrl-CS"/>
        </w:rPr>
        <w:t xml:space="preserve"> ове Одлуке</w:t>
      </w:r>
      <w:r w:rsidRPr="00A11970">
        <w:rPr>
          <w:lang w:val="ru-RU"/>
        </w:rPr>
        <w:t xml:space="preserve"> у јавни</w:t>
      </w:r>
      <w:r>
        <w:rPr>
          <w:lang w:val="sr-Cyrl-CS"/>
        </w:rPr>
        <w:t>м</w:t>
      </w:r>
      <w:r w:rsidRPr="00A11970">
        <w:rPr>
          <w:lang w:val="ru-RU"/>
        </w:rPr>
        <w:t xml:space="preserve"> евиденцијама  непокретности извршиће се</w:t>
      </w:r>
      <w:r>
        <w:rPr>
          <w:lang w:val="sr-Cyrl-CS"/>
        </w:rPr>
        <w:t xml:space="preserve"> упис права </w:t>
      </w:r>
      <w:r>
        <w:rPr>
          <w:lang w:val="sr-Cyrl-BA"/>
        </w:rPr>
        <w:t>својине и права</w:t>
      </w:r>
      <w:r>
        <w:rPr>
          <w:lang w:val="sr-Cyrl-CS"/>
        </w:rPr>
        <w:t xml:space="preserve"> коришћења у корист града Бијељина са дијелом 1/1</w:t>
      </w:r>
      <w:r>
        <w:rPr>
          <w:lang w:val="sr-Cyrl-BA"/>
        </w:rPr>
        <w:t>.</w:t>
      </w:r>
    </w:p>
    <w:p w:rsidR="00A07277" w:rsidRPr="00A11970" w:rsidRDefault="00A07277" w:rsidP="00A07277">
      <w:pPr>
        <w:rPr>
          <w:lang w:val="ru-RU"/>
        </w:rPr>
      </w:pPr>
    </w:p>
    <w:p w:rsidR="00A07277" w:rsidRPr="00A11970" w:rsidRDefault="00A07277" w:rsidP="00A07277">
      <w:pPr>
        <w:ind w:firstLine="720"/>
        <w:rPr>
          <w:b/>
          <w:lang w:val="ru-RU"/>
        </w:rPr>
      </w:pPr>
      <w:r w:rsidRPr="00D121E1">
        <w:rPr>
          <w:b/>
          <w:lang w:val="sr-Cyrl-CS"/>
        </w:rPr>
        <w:t xml:space="preserve">                                                        </w:t>
      </w:r>
      <w:r w:rsidRPr="00A11970">
        <w:rPr>
          <w:b/>
          <w:lang w:val="ru-RU"/>
        </w:rPr>
        <w:t>Члан 4.</w:t>
      </w:r>
    </w:p>
    <w:p w:rsidR="00A07277" w:rsidRPr="00A11970" w:rsidRDefault="00A07277" w:rsidP="00A07277">
      <w:pPr>
        <w:ind w:firstLine="720"/>
        <w:rPr>
          <w:lang w:val="ru-RU"/>
        </w:rPr>
      </w:pPr>
    </w:p>
    <w:p w:rsidR="00A07277" w:rsidRPr="00A11970" w:rsidRDefault="00A07277" w:rsidP="00A07277">
      <w:pPr>
        <w:jc w:val="both"/>
        <w:rPr>
          <w:lang w:val="ru-RU"/>
        </w:rPr>
      </w:pPr>
      <w:r>
        <w:rPr>
          <w:lang w:val="sr-Latn-CS"/>
        </w:rPr>
        <w:tab/>
        <w:t xml:space="preserve">Овлашћује се </w:t>
      </w:r>
      <w:r>
        <w:rPr>
          <w:lang w:val="sr-Cyrl-CS"/>
        </w:rPr>
        <w:t>Градон</w:t>
      </w:r>
      <w:r>
        <w:rPr>
          <w:lang w:val="sr-Latn-CS"/>
        </w:rPr>
        <w:t xml:space="preserve">ачелник </w:t>
      </w:r>
      <w:r>
        <w:rPr>
          <w:lang w:val="sr-Cyrl-CS"/>
        </w:rPr>
        <w:t>града</w:t>
      </w:r>
      <w:r>
        <w:rPr>
          <w:lang w:val="sr-Latn-CS"/>
        </w:rPr>
        <w:t xml:space="preserve"> Бије</w:t>
      </w:r>
      <w:r>
        <w:rPr>
          <w:lang w:val="sr-Cyrl-CS"/>
        </w:rPr>
        <w:t>љ</w:t>
      </w:r>
      <w:r>
        <w:rPr>
          <w:lang w:val="sr-Latn-CS"/>
        </w:rPr>
        <w:t xml:space="preserve">ина да на основу ове Одлуке </w:t>
      </w:r>
      <w:r>
        <w:rPr>
          <w:lang w:val="sr-Cyrl-CS"/>
        </w:rPr>
        <w:t xml:space="preserve"> закључи Уговор о купопродаји непокретности - земљишта описан</w:t>
      </w:r>
      <w:r w:rsidRPr="00A11970">
        <w:rPr>
          <w:lang w:val="ru-RU"/>
        </w:rPr>
        <w:t>о</w:t>
      </w:r>
      <w:r>
        <w:rPr>
          <w:lang w:val="sr-Cyrl-CS"/>
        </w:rPr>
        <w:t xml:space="preserve">г у </w:t>
      </w:r>
      <w:r w:rsidRPr="00A11970">
        <w:rPr>
          <w:lang w:val="ru-RU"/>
        </w:rPr>
        <w:t>члану 1.</w:t>
      </w:r>
      <w:r>
        <w:rPr>
          <w:lang w:val="sr-Cyrl-CS"/>
        </w:rPr>
        <w:t xml:space="preserve"> ове Одлуке, по прибављеном мишљењу Правобранилаштва Републике Српске –Сједиште замјеника у Бијељини.</w:t>
      </w:r>
    </w:p>
    <w:p w:rsidR="00A07277" w:rsidRPr="00A11970" w:rsidRDefault="00A07277" w:rsidP="00A07277">
      <w:pPr>
        <w:jc w:val="both"/>
        <w:rPr>
          <w:lang w:val="ru-RU"/>
        </w:rPr>
      </w:pPr>
    </w:p>
    <w:p w:rsidR="00A07277" w:rsidRDefault="00A07277" w:rsidP="00A07277">
      <w:pPr>
        <w:jc w:val="both"/>
        <w:rPr>
          <w:lang w:val="ru-RU"/>
        </w:rPr>
      </w:pPr>
      <w:r w:rsidRPr="00A11970">
        <w:rPr>
          <w:lang w:val="ru-RU"/>
        </w:rPr>
        <w:tab/>
      </w:r>
      <w:r w:rsidRPr="009766C0">
        <w:rPr>
          <w:lang w:val="ru-RU"/>
        </w:rPr>
        <w:t>Трошкови нотарске обраде</w:t>
      </w:r>
      <w:r>
        <w:rPr>
          <w:lang w:val="ru-RU"/>
        </w:rPr>
        <w:t xml:space="preserve"> уговора падају на терет града</w:t>
      </w:r>
      <w:r w:rsidRPr="009766C0">
        <w:rPr>
          <w:lang w:val="ru-RU"/>
        </w:rPr>
        <w:t xml:space="preserve"> Бијељина.</w:t>
      </w:r>
    </w:p>
    <w:p w:rsidR="00A07277" w:rsidRPr="009766C0" w:rsidRDefault="00A07277" w:rsidP="00A07277">
      <w:pPr>
        <w:jc w:val="both"/>
        <w:rPr>
          <w:lang w:val="ru-RU"/>
        </w:rPr>
      </w:pPr>
    </w:p>
    <w:p w:rsidR="00A07277" w:rsidRPr="00A11970" w:rsidRDefault="00A07277" w:rsidP="00A07277">
      <w:pPr>
        <w:jc w:val="both"/>
        <w:rPr>
          <w:b/>
          <w:lang w:val="ru-RU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</w:t>
      </w:r>
      <w:r w:rsidRPr="00A11970">
        <w:rPr>
          <w:b/>
          <w:lang w:val="ru-RU"/>
        </w:rPr>
        <w:t>Члан 5.</w:t>
      </w:r>
    </w:p>
    <w:p w:rsidR="00A07277" w:rsidRDefault="00A07277" w:rsidP="00A07277">
      <w:pPr>
        <w:jc w:val="both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  <w:r>
        <w:rPr>
          <w:lang w:val="sr-Cyrl-CS"/>
        </w:rPr>
        <w:t>Ова Одлука ступа на снагу осмог дана од дана објављивања у "Службеном гласнику града Бијељина".</w:t>
      </w:r>
    </w:p>
    <w:p w:rsidR="00A07277" w:rsidRDefault="00A07277" w:rsidP="00A07277">
      <w:pPr>
        <w:rPr>
          <w:lang w:val="sr-Cyrl-CS"/>
        </w:rPr>
      </w:pPr>
    </w:p>
    <w:p w:rsidR="00A07277" w:rsidRPr="00A11970" w:rsidRDefault="00A07277" w:rsidP="00A07277">
      <w:pPr>
        <w:rPr>
          <w:lang w:val="ru-RU"/>
        </w:rPr>
      </w:pPr>
    </w:p>
    <w:p w:rsidR="00A07277" w:rsidRDefault="00A07277" w:rsidP="00A07277">
      <w:pPr>
        <w:rPr>
          <w:lang w:val="sr-Cyrl-CS"/>
        </w:rPr>
      </w:pPr>
    </w:p>
    <w:p w:rsidR="00A07277" w:rsidRPr="00D121E1" w:rsidRDefault="00A07277" w:rsidP="00A07277">
      <w:pPr>
        <w:jc w:val="center"/>
        <w:rPr>
          <w:b/>
          <w:lang w:val="sr-Cyrl-CS"/>
        </w:rPr>
      </w:pPr>
      <w:r>
        <w:rPr>
          <w:b/>
          <w:lang w:val="sr-Cyrl-CS"/>
        </w:rPr>
        <w:t>СКУПШТИНА  ГРАДА</w:t>
      </w:r>
      <w:r w:rsidRPr="00D121E1">
        <w:rPr>
          <w:b/>
          <w:lang w:val="sr-Cyrl-CS"/>
        </w:rPr>
        <w:t xml:space="preserve">  БИЈЕЉИНА</w:t>
      </w:r>
    </w:p>
    <w:p w:rsidR="00A07277" w:rsidRPr="00D121E1" w:rsidRDefault="00A07277" w:rsidP="00A07277">
      <w:pPr>
        <w:jc w:val="center"/>
        <w:rPr>
          <w:b/>
          <w:lang w:val="sr-Cyrl-CS"/>
        </w:rPr>
      </w:pPr>
    </w:p>
    <w:p w:rsidR="00A07277" w:rsidRPr="00D121E1" w:rsidRDefault="00A07277" w:rsidP="00A07277">
      <w:pPr>
        <w:jc w:val="center"/>
        <w:rPr>
          <w:b/>
          <w:lang w:val="sr-Cyrl-CS"/>
        </w:rPr>
      </w:pPr>
    </w:p>
    <w:p w:rsidR="00A07277" w:rsidRPr="00D121E1" w:rsidRDefault="00A07277" w:rsidP="00A07277">
      <w:pPr>
        <w:rPr>
          <w:b/>
          <w:lang w:val="sr-Cyrl-CS"/>
        </w:rPr>
      </w:pPr>
    </w:p>
    <w:p w:rsidR="00A07277" w:rsidRPr="00D121E1" w:rsidRDefault="00A07277" w:rsidP="00A07277">
      <w:pPr>
        <w:rPr>
          <w:b/>
          <w:lang w:val="sr-Cyrl-CS"/>
        </w:rPr>
      </w:pPr>
      <w:r w:rsidRPr="00D121E1">
        <w:rPr>
          <w:b/>
          <w:lang w:val="sr-Cyrl-CS"/>
        </w:rPr>
        <w:t>Број:___________/201</w:t>
      </w:r>
      <w:r>
        <w:rPr>
          <w:b/>
          <w:lang w:val="sr-Cyrl-CS"/>
        </w:rPr>
        <w:t>6</w:t>
      </w:r>
      <w:r w:rsidRPr="00D121E1">
        <w:rPr>
          <w:b/>
          <w:lang w:val="sr-Cyrl-CS"/>
        </w:rPr>
        <w:t xml:space="preserve">.                      </w:t>
      </w:r>
      <w:r>
        <w:rPr>
          <w:b/>
          <w:lang w:val="sr-Cyrl-CS"/>
        </w:rPr>
        <w:t xml:space="preserve">                      </w:t>
      </w:r>
      <w:r w:rsidRPr="00D121E1">
        <w:rPr>
          <w:b/>
          <w:lang w:val="sr-Cyrl-CS"/>
        </w:rPr>
        <w:t>П Р Е Д С Ј Е Д Н И К</w:t>
      </w:r>
    </w:p>
    <w:p w:rsidR="00A07277" w:rsidRPr="00D121E1" w:rsidRDefault="00A07277" w:rsidP="00A07277">
      <w:pPr>
        <w:rPr>
          <w:b/>
          <w:lang w:val="sr-Cyrl-CS"/>
        </w:rPr>
      </w:pPr>
      <w:r w:rsidRPr="00D121E1">
        <w:rPr>
          <w:b/>
          <w:lang w:val="sr-Cyrl-CS"/>
        </w:rPr>
        <w:t xml:space="preserve">Б и ј е љ и н а,              </w:t>
      </w:r>
      <w:r>
        <w:rPr>
          <w:b/>
          <w:lang w:val="sr-Cyrl-CS"/>
        </w:rPr>
        <w:t xml:space="preserve">                              СКУПШТИНЕ ГРАДА</w:t>
      </w:r>
      <w:r w:rsidRPr="00D121E1">
        <w:rPr>
          <w:b/>
          <w:lang w:val="sr-Cyrl-CS"/>
        </w:rPr>
        <w:t xml:space="preserve"> БИЈЕЉИНА</w:t>
      </w:r>
    </w:p>
    <w:p w:rsidR="00A07277" w:rsidRPr="00D121E1" w:rsidRDefault="00A07277" w:rsidP="00A07277">
      <w:pPr>
        <w:rPr>
          <w:b/>
          <w:lang w:val="sr-Cyrl-CS"/>
        </w:rPr>
      </w:pPr>
      <w:r w:rsidRPr="00D121E1">
        <w:rPr>
          <w:b/>
          <w:lang w:val="sr-Cyrl-CS"/>
        </w:rPr>
        <w:t xml:space="preserve">Датум,___________                          </w:t>
      </w:r>
      <w:r>
        <w:rPr>
          <w:b/>
          <w:lang w:val="sr-Cyrl-CS"/>
        </w:rPr>
        <w:t xml:space="preserve">                             </w:t>
      </w:r>
      <w:r w:rsidRPr="00D121E1">
        <w:rPr>
          <w:b/>
          <w:lang w:val="sr-Cyrl-CS"/>
        </w:rPr>
        <w:t>Драган Ђурђевић</w:t>
      </w:r>
    </w:p>
    <w:p w:rsidR="00A07277" w:rsidRPr="00D121E1" w:rsidRDefault="00A07277" w:rsidP="00A07277">
      <w:pPr>
        <w:rPr>
          <w:b/>
          <w:lang w:val="sr-Cyrl-CS"/>
        </w:rPr>
      </w:pPr>
    </w:p>
    <w:p w:rsidR="00A07277" w:rsidRDefault="00A07277" w:rsidP="00A07277">
      <w:pPr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A07277" w:rsidP="00A07277">
      <w:pPr>
        <w:rPr>
          <w:lang w:val="ru-RU"/>
        </w:rPr>
      </w:pPr>
    </w:p>
    <w:p w:rsidR="00A07277" w:rsidRDefault="00A07277" w:rsidP="00A07277">
      <w:pPr>
        <w:rPr>
          <w:lang w:val="ru-RU"/>
        </w:rPr>
      </w:pPr>
    </w:p>
    <w:p w:rsidR="00A07277" w:rsidRDefault="00A07277" w:rsidP="00A07277">
      <w:pPr>
        <w:rPr>
          <w:lang w:val="ru-RU"/>
        </w:rPr>
      </w:pPr>
    </w:p>
    <w:p w:rsidR="00A07277" w:rsidRDefault="00A07277" w:rsidP="00A07277">
      <w:pPr>
        <w:rPr>
          <w:lang w:val="ru-RU"/>
        </w:rPr>
      </w:pPr>
    </w:p>
    <w:p w:rsidR="00A07277" w:rsidRDefault="00A07277" w:rsidP="00A07277">
      <w:pPr>
        <w:rPr>
          <w:lang w:val="ru-RU"/>
        </w:rPr>
      </w:pPr>
    </w:p>
    <w:p w:rsidR="00A07277" w:rsidRDefault="00A07277" w:rsidP="00A07277">
      <w:pPr>
        <w:rPr>
          <w:lang w:val="ru-RU"/>
        </w:rPr>
      </w:pPr>
    </w:p>
    <w:p w:rsidR="00A07277" w:rsidRDefault="00A07277" w:rsidP="00A07277">
      <w:pPr>
        <w:rPr>
          <w:lang w:val="ru-RU"/>
        </w:rPr>
      </w:pPr>
    </w:p>
    <w:p w:rsidR="00A07277" w:rsidRDefault="00A07277" w:rsidP="00A07277">
      <w:pPr>
        <w:rPr>
          <w:lang w:val="ru-RU"/>
        </w:rPr>
      </w:pPr>
    </w:p>
    <w:p w:rsidR="00A07277" w:rsidRDefault="00A07277" w:rsidP="00A07277">
      <w:pPr>
        <w:rPr>
          <w:lang w:val="ru-RU"/>
        </w:rPr>
      </w:pPr>
    </w:p>
    <w:p w:rsidR="00A07277" w:rsidRDefault="00A07277" w:rsidP="00A07277">
      <w:pPr>
        <w:rPr>
          <w:lang w:val="ru-RU"/>
        </w:rPr>
      </w:pPr>
    </w:p>
    <w:p w:rsidR="00A07277" w:rsidRDefault="00A07277" w:rsidP="00A07277">
      <w:pPr>
        <w:jc w:val="center"/>
        <w:rPr>
          <w:b/>
          <w:lang w:val="sr-Cyrl-CS"/>
        </w:rPr>
      </w:pPr>
    </w:p>
    <w:p w:rsidR="00A07277" w:rsidRDefault="00A07277" w:rsidP="00A07277">
      <w:pPr>
        <w:jc w:val="center"/>
        <w:rPr>
          <w:b/>
          <w:lang w:val="sr-Cyrl-CS"/>
        </w:rPr>
      </w:pPr>
    </w:p>
    <w:p w:rsidR="00A07277" w:rsidRDefault="00A07277" w:rsidP="00A07277">
      <w:pPr>
        <w:jc w:val="center"/>
        <w:rPr>
          <w:b/>
          <w:lang w:val="sr-Cyrl-CS"/>
        </w:rPr>
      </w:pPr>
    </w:p>
    <w:p w:rsidR="0038157A" w:rsidRDefault="0038157A" w:rsidP="00A07277">
      <w:pPr>
        <w:jc w:val="center"/>
        <w:rPr>
          <w:b/>
          <w:lang w:val="sr-Cyrl-CS"/>
        </w:rPr>
      </w:pPr>
    </w:p>
    <w:p w:rsidR="0038157A" w:rsidRDefault="0038157A" w:rsidP="00A07277">
      <w:pPr>
        <w:jc w:val="center"/>
        <w:rPr>
          <w:b/>
          <w:lang w:val="sr-Cyrl-CS"/>
        </w:rPr>
      </w:pPr>
    </w:p>
    <w:p w:rsidR="00A07277" w:rsidRPr="00D121E1" w:rsidRDefault="00A07277" w:rsidP="00A07277">
      <w:pPr>
        <w:jc w:val="center"/>
        <w:rPr>
          <w:b/>
          <w:bCs/>
          <w:lang w:val="sr-Cyrl-CS"/>
        </w:rPr>
      </w:pPr>
      <w:r w:rsidRPr="00D121E1">
        <w:rPr>
          <w:b/>
          <w:lang w:val="sr-Cyrl-CS"/>
        </w:rPr>
        <w:lastRenderedPageBreak/>
        <w:t>О б р а з л о ж е њ е</w:t>
      </w:r>
    </w:p>
    <w:p w:rsidR="00A07277" w:rsidRPr="00805914" w:rsidRDefault="00A07277" w:rsidP="00A07277">
      <w:pPr>
        <w:jc w:val="center"/>
        <w:rPr>
          <w:bCs/>
          <w:lang w:val="sr-Cyrl-CS"/>
        </w:rPr>
      </w:pPr>
      <w:r w:rsidRPr="00D75E54">
        <w:rPr>
          <w:bCs/>
          <w:lang w:val="sr-Cyrl-CS"/>
        </w:rPr>
        <w:t>уз Одлуку о ст</w:t>
      </w:r>
      <w:r>
        <w:rPr>
          <w:bCs/>
          <w:lang w:val="sr-Cyrl-CS"/>
        </w:rPr>
        <w:t>ицању својине на непокретностима у к.о. Бијељина 1</w:t>
      </w:r>
    </w:p>
    <w:p w:rsidR="00A07277" w:rsidRDefault="00A07277" w:rsidP="00A07277">
      <w:pPr>
        <w:rPr>
          <w:lang w:val="sr-Cyrl-CS"/>
        </w:rPr>
      </w:pPr>
    </w:p>
    <w:p w:rsidR="00A07277" w:rsidRPr="00D121E1" w:rsidRDefault="00A07277" w:rsidP="00A07277">
      <w:pPr>
        <w:jc w:val="both"/>
        <w:rPr>
          <w:b/>
          <w:lang w:val="ru-RU"/>
        </w:rPr>
      </w:pPr>
      <w:r w:rsidRPr="00D121E1">
        <w:rPr>
          <w:b/>
          <w:lang w:val="sr-Cyrl-CS"/>
        </w:rPr>
        <w:t xml:space="preserve">  </w:t>
      </w:r>
      <w:r w:rsidRPr="00D121E1">
        <w:rPr>
          <w:b/>
        </w:rPr>
        <w:t>I</w:t>
      </w:r>
      <w:r w:rsidRPr="00805914">
        <w:rPr>
          <w:b/>
          <w:lang w:val="ru-RU"/>
        </w:rPr>
        <w:t xml:space="preserve">   </w:t>
      </w:r>
      <w:r w:rsidRPr="00D121E1">
        <w:rPr>
          <w:b/>
          <w:lang w:val="sr-Cyrl-CS"/>
        </w:rPr>
        <w:t>ПРАВНИ ОСНОВ</w:t>
      </w:r>
    </w:p>
    <w:p w:rsidR="00A07277" w:rsidRDefault="00A07277" w:rsidP="00A07277">
      <w:pPr>
        <w:jc w:val="both"/>
        <w:rPr>
          <w:lang w:val="ru-RU"/>
        </w:rPr>
      </w:pPr>
    </w:p>
    <w:p w:rsidR="00A07277" w:rsidRPr="00C72A16" w:rsidRDefault="00A07277" w:rsidP="00A07277">
      <w:pPr>
        <w:ind w:firstLine="720"/>
        <w:jc w:val="both"/>
        <w:rPr>
          <w:b/>
          <w:lang w:val="sr-Cyrl-BA"/>
        </w:rPr>
      </w:pPr>
      <w:r>
        <w:rPr>
          <w:lang w:val="sr-Cyrl-CS"/>
        </w:rPr>
        <w:t>У члану 23. став 1. и 2. Закона о стварним правима прописано је да се право својине стиче на основу правног посла, закона, одлуке суда или другог органа и наслеђивањем, уз испуњење претпоставки прописаних законом (став 1), те да правним послом стицалац права својине не може стећи то право у већем обиму од оног које које је имало лице од кога је то право стечено, осим кад стицање својине у доброј вјери ужива заштиту (став 2), док је чланом 53. став 1. и 2. прописано да се право својине на непокретностима на основу правног посла стиче укњижбом у земљишну књигу, ако законом није другачије одређено (став 1), те да се правни посао из става 1. тог члана закључује у облику прописаним посебним законом (став 2). Чланом 30. алинеја 11. Закона о локалној самоуправи (''Службени гласник Републике Српске'', број 101/04, 42/05, 118/05 и 98/13), и чланом 38. став 2. тачка ј) Статута града Бијељина (''Службени гласник града Бијељина'', број: 8/13 и 27/13) је прописано да Скупштина града доноси одлуке о прибављању, управљању и располагању имовином града.</w:t>
      </w:r>
    </w:p>
    <w:p w:rsidR="00A07277" w:rsidRDefault="00A07277" w:rsidP="00A07277">
      <w:pPr>
        <w:jc w:val="both"/>
        <w:rPr>
          <w:lang w:val="sr-Cyrl-CS"/>
        </w:rPr>
      </w:pPr>
    </w:p>
    <w:p w:rsidR="00A07277" w:rsidRPr="00D121E1" w:rsidRDefault="00A07277" w:rsidP="00A07277">
      <w:pPr>
        <w:jc w:val="both"/>
        <w:rPr>
          <w:b/>
          <w:lang w:val="sr-Cyrl-CS"/>
        </w:rPr>
      </w:pPr>
      <w:r w:rsidRPr="00D121E1">
        <w:rPr>
          <w:b/>
        </w:rPr>
        <w:t>II</w:t>
      </w:r>
      <w:r w:rsidRPr="00D121E1">
        <w:rPr>
          <w:b/>
          <w:lang w:val="sr-Cyrl-CS"/>
        </w:rPr>
        <w:t xml:space="preserve">   РАЗЛОГ ЗА ДОНОШЕЊЕ ОДЛУКЕ</w:t>
      </w: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Default="00437C55" w:rsidP="00437C55">
      <w:pPr>
        <w:ind w:firstLine="720"/>
        <w:jc w:val="both"/>
        <w:rPr>
          <w:lang w:val="sr-Cyrl-CS"/>
        </w:rPr>
      </w:pPr>
      <w:r>
        <w:rPr>
          <w:lang w:val="sr-Cyrl-CS"/>
        </w:rPr>
        <w:t>Граду Бијељина обратило се</w:t>
      </w:r>
      <w:r w:rsidR="00A07277">
        <w:rPr>
          <w:lang w:val="sr-Cyrl-CS"/>
        </w:rPr>
        <w:t xml:space="preserve"> писменим захтјевом </w:t>
      </w:r>
      <w:r>
        <w:rPr>
          <w:lang w:val="sr-Cyrl-CS"/>
        </w:rPr>
        <w:t xml:space="preserve">АД ''Комуналац'' Бијељина, којим су доставили Одлуку Скупштине акционара АД ''Комуналац'' Бијељина о преносу власништва, уз накнаду, </w:t>
      </w:r>
      <w:r w:rsidR="003D6638">
        <w:rPr>
          <w:lang w:val="sr-Cyrl-CS"/>
        </w:rPr>
        <w:t>на земљишту означеном ка</w:t>
      </w:r>
      <w:r>
        <w:rPr>
          <w:lang w:val="sr-Cyrl-CS"/>
        </w:rPr>
        <w:t>о к.п. број 5628/2, коју је АД ''Комунал</w:t>
      </w:r>
      <w:r w:rsidR="003D6638">
        <w:rPr>
          <w:lang w:val="sr-Cyrl-CS"/>
        </w:rPr>
        <w:t>ац'' Б</w:t>
      </w:r>
      <w:r>
        <w:rPr>
          <w:lang w:val="sr-Cyrl-CS"/>
        </w:rPr>
        <w:t xml:space="preserve">ијељина купио за проширење гробља ''Пучиле''. </w:t>
      </w:r>
      <w:r w:rsidR="00A07277" w:rsidRPr="00A26287">
        <w:rPr>
          <w:lang w:val="sr-Cyrl-CS"/>
        </w:rPr>
        <w:t>Према</w:t>
      </w:r>
      <w:r w:rsidR="00A07277">
        <w:rPr>
          <w:lang w:val="sr-Cyrl-CS"/>
        </w:rPr>
        <w:t xml:space="preserve"> налазу ЈП ''Дирекција за изградњу и развој града'' Бијељина</w:t>
      </w:r>
      <w:r w:rsidR="00A07277" w:rsidRPr="00A26287">
        <w:rPr>
          <w:lang w:val="sr-Cyrl-CS"/>
        </w:rPr>
        <w:t>, тржишна вриједност предметног земљишта износи</w:t>
      </w:r>
      <w:r>
        <w:rPr>
          <w:lang w:val="sr-Cyrl-CS"/>
        </w:rPr>
        <w:t xml:space="preserve"> 30</w:t>
      </w:r>
      <w:r w:rsidR="00A07277" w:rsidRPr="00A26287">
        <w:rPr>
          <w:lang w:val="sr-Cyrl-CS"/>
        </w:rPr>
        <w:t>,00 КМ /м2</w:t>
      </w:r>
      <w:r>
        <w:rPr>
          <w:lang w:val="sr-Cyrl-CS"/>
        </w:rPr>
        <w:t>,  тј. 3.510</w:t>
      </w:r>
      <w:r w:rsidR="00A07277">
        <w:rPr>
          <w:lang w:val="sr-Cyrl-CS"/>
        </w:rPr>
        <w:t>,00 КМ за укупн</w:t>
      </w:r>
      <w:r>
        <w:rPr>
          <w:lang w:val="sr-Cyrl-CS"/>
        </w:rPr>
        <w:t>у површину од 117</w:t>
      </w:r>
      <w:r w:rsidR="00A07277">
        <w:rPr>
          <w:lang w:val="sr-Cyrl-CS"/>
        </w:rPr>
        <w:t xml:space="preserve"> м2</w:t>
      </w:r>
      <w:r w:rsidR="00A07277" w:rsidRPr="00A26287">
        <w:rPr>
          <w:lang w:val="sr-Cyrl-CS"/>
        </w:rPr>
        <w:t>.</w:t>
      </w:r>
      <w:r w:rsidR="00A07277">
        <w:rPr>
          <w:lang w:val="sr-Cyrl-CS"/>
        </w:rPr>
        <w:t xml:space="preserve"> </w:t>
      </w:r>
      <w:r w:rsidR="00A07277" w:rsidRPr="009766C0">
        <w:rPr>
          <w:lang w:val="ru-RU"/>
        </w:rPr>
        <w:t xml:space="preserve">Имајући у виду наведено предлаже се доношење </w:t>
      </w:r>
      <w:r w:rsidR="00A07277">
        <w:rPr>
          <w:lang w:val="sr-Cyrl-CS"/>
        </w:rPr>
        <w:t xml:space="preserve">ове Одлуке.    </w:t>
      </w:r>
    </w:p>
    <w:p w:rsidR="00A07277" w:rsidRDefault="00A07277" w:rsidP="00A07277">
      <w:pPr>
        <w:ind w:firstLine="720"/>
        <w:jc w:val="both"/>
        <w:rPr>
          <w:lang w:val="sr-Cyrl-CS"/>
        </w:rPr>
      </w:pPr>
    </w:p>
    <w:p w:rsidR="00A07277" w:rsidRPr="00D121E1" w:rsidRDefault="00A07277" w:rsidP="00A07277">
      <w:pPr>
        <w:jc w:val="both"/>
        <w:rPr>
          <w:b/>
          <w:lang w:val="sr-Cyrl-CS"/>
        </w:rPr>
      </w:pPr>
      <w:r w:rsidRPr="00D121E1">
        <w:rPr>
          <w:b/>
          <w:lang w:val="sr-Latn-CS"/>
        </w:rPr>
        <w:t>III</w:t>
      </w:r>
      <w:r w:rsidRPr="00D121E1">
        <w:rPr>
          <w:b/>
          <w:lang w:val="sr-Cyrl-CS"/>
        </w:rPr>
        <w:t xml:space="preserve"> </w:t>
      </w:r>
      <w:r w:rsidRPr="00D121E1">
        <w:rPr>
          <w:b/>
          <w:lang w:val="sr-Latn-CS"/>
        </w:rPr>
        <w:t xml:space="preserve"> </w:t>
      </w:r>
      <w:r w:rsidRPr="00D121E1">
        <w:rPr>
          <w:b/>
          <w:lang w:val="sr-Cyrl-CS"/>
        </w:rPr>
        <w:t>ФИНАНСИЈСКА СРЕДСТВА</w:t>
      </w:r>
    </w:p>
    <w:p w:rsidR="00A07277" w:rsidRDefault="00A07277" w:rsidP="00A07277">
      <w:pPr>
        <w:tabs>
          <w:tab w:val="left" w:pos="1680"/>
        </w:tabs>
        <w:jc w:val="both"/>
        <w:rPr>
          <w:lang w:val="sr-Cyrl-CS"/>
        </w:rPr>
      </w:pPr>
    </w:p>
    <w:p w:rsidR="00A07277" w:rsidRDefault="00A07277" w:rsidP="00A07277">
      <w:pPr>
        <w:jc w:val="both"/>
        <w:rPr>
          <w:lang w:val="sr-Cyrl-CS"/>
        </w:rPr>
      </w:pPr>
      <w:r>
        <w:rPr>
          <w:lang w:val="sr-Cyrl-CS"/>
        </w:rPr>
        <w:tab/>
        <w:t>За спровођење ове Одлуке обезбјеђен</w:t>
      </w:r>
      <w:r>
        <w:t>a</w:t>
      </w:r>
      <w:r>
        <w:rPr>
          <w:lang w:val="sr-Cyrl-CS"/>
        </w:rPr>
        <w:t xml:space="preserve"> су средства у б</w:t>
      </w:r>
      <w:r w:rsidR="00437C55">
        <w:rPr>
          <w:lang w:val="sr-Cyrl-CS"/>
        </w:rPr>
        <w:t>уџету општине Бијељина за 2016</w:t>
      </w:r>
      <w:r>
        <w:rPr>
          <w:lang w:val="sr-Cyrl-BA"/>
        </w:rPr>
        <w:t>.</w:t>
      </w:r>
      <w:r>
        <w:rPr>
          <w:lang w:val="sr-Cyrl-CS"/>
        </w:rPr>
        <w:t xml:space="preserve"> годину.</w:t>
      </w:r>
    </w:p>
    <w:p w:rsidR="00A07277" w:rsidRDefault="00A07277" w:rsidP="00A07277">
      <w:pPr>
        <w:jc w:val="both"/>
        <w:rPr>
          <w:lang w:val="sr-Cyrl-CS"/>
        </w:rPr>
      </w:pPr>
    </w:p>
    <w:p w:rsidR="00A07277" w:rsidRDefault="00A07277" w:rsidP="00A07277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</w:t>
      </w:r>
    </w:p>
    <w:p w:rsidR="00A07277" w:rsidRPr="00D121E1" w:rsidRDefault="00A07277" w:rsidP="00A07277">
      <w:pPr>
        <w:jc w:val="center"/>
        <w:rPr>
          <w:b/>
          <w:lang w:val="sr-Cyrl-CS"/>
        </w:rPr>
      </w:pPr>
      <w:r w:rsidRPr="00D121E1">
        <w:rPr>
          <w:b/>
          <w:lang w:val="sr-Cyrl-CS"/>
        </w:rPr>
        <w:t xml:space="preserve">                                        О Б Р А Ђ И В А Ч</w:t>
      </w:r>
    </w:p>
    <w:p w:rsidR="00A07277" w:rsidRPr="00D121E1" w:rsidRDefault="00A07277" w:rsidP="00A07277">
      <w:pPr>
        <w:jc w:val="center"/>
        <w:rPr>
          <w:b/>
          <w:lang w:val="sr-Cyrl-CS"/>
        </w:rPr>
      </w:pPr>
      <w:r w:rsidRPr="00D121E1">
        <w:rPr>
          <w:b/>
          <w:lang w:val="sr-Cyrl-CS"/>
        </w:rPr>
        <w:t xml:space="preserve">                                   Одјељење за стамбено-комуналне послове </w:t>
      </w:r>
    </w:p>
    <w:p w:rsidR="00A07277" w:rsidRPr="00F25B9D" w:rsidRDefault="00A07277" w:rsidP="00A07277">
      <w:pPr>
        <w:rPr>
          <w:b/>
          <w:lang w:val="sr-Cyrl-CS"/>
        </w:rPr>
      </w:pPr>
      <w:r w:rsidRPr="00D121E1">
        <w:rPr>
          <w:b/>
          <w:lang w:val="sr-Cyrl-CS"/>
        </w:rPr>
        <w:t xml:space="preserve">                                                                      и заштиту животне средине</w:t>
      </w:r>
    </w:p>
    <w:p w:rsidR="005C33B6" w:rsidRDefault="005C33B6"/>
    <w:sectPr w:rsidR="005C33B6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928" w:rsidRDefault="001F0928" w:rsidP="003809ED">
      <w:r>
        <w:separator/>
      </w:r>
    </w:p>
  </w:endnote>
  <w:endnote w:type="continuationSeparator" w:id="1">
    <w:p w:rsidR="001F0928" w:rsidRDefault="001F0928" w:rsidP="00380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11141"/>
      <w:docPartObj>
        <w:docPartGallery w:val="Page Numbers (Bottom of Page)"/>
        <w:docPartUnique/>
      </w:docPartObj>
    </w:sdtPr>
    <w:sdtContent>
      <w:p w:rsidR="003809ED" w:rsidRDefault="003809ED">
        <w:pPr>
          <w:pStyle w:val="Footer"/>
          <w:jc w:val="center"/>
        </w:pPr>
        <w:fldSimple w:instr=" PAGE   \* MERGEFORMAT ">
          <w:r w:rsidR="0038157A">
            <w:rPr>
              <w:noProof/>
            </w:rPr>
            <w:t>3</w:t>
          </w:r>
        </w:fldSimple>
      </w:p>
    </w:sdtContent>
  </w:sdt>
  <w:p w:rsidR="003809ED" w:rsidRDefault="003809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928" w:rsidRDefault="001F0928" w:rsidP="003809ED">
      <w:r>
        <w:separator/>
      </w:r>
    </w:p>
  </w:footnote>
  <w:footnote w:type="continuationSeparator" w:id="1">
    <w:p w:rsidR="001F0928" w:rsidRDefault="001F0928" w:rsidP="003809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277"/>
    <w:rsid w:val="001F0928"/>
    <w:rsid w:val="003809ED"/>
    <w:rsid w:val="0038157A"/>
    <w:rsid w:val="003D6638"/>
    <w:rsid w:val="00437C55"/>
    <w:rsid w:val="005C33B6"/>
    <w:rsid w:val="00A07277"/>
    <w:rsid w:val="00DA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809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09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809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09E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25681-14D0-428B-BEDC-0B376E20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</Company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mbeslic</dc:creator>
  <cp:keywords/>
  <dc:description/>
  <cp:lastModifiedBy>mbeslic</cp:lastModifiedBy>
  <cp:revision>6</cp:revision>
  <cp:lastPrinted>2016-04-27T09:53:00Z</cp:lastPrinted>
  <dcterms:created xsi:type="dcterms:W3CDTF">2016-04-27T07:22:00Z</dcterms:created>
  <dcterms:modified xsi:type="dcterms:W3CDTF">2016-04-27T09:55:00Z</dcterms:modified>
</cp:coreProperties>
</file>